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DD" w:rsidRDefault="00F80FDD" w:rsidP="00FC4C73">
      <w:pPr>
        <w:pStyle w:val="a3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Памятка для родителей</w:t>
      </w:r>
    </w:p>
    <w:p w:rsidR="00FC4C73" w:rsidRPr="00FC4C73" w:rsidRDefault="00FC4C73" w:rsidP="00FC4C73">
      <w:pPr>
        <w:pStyle w:val="a3"/>
        <w:jc w:val="center"/>
        <w:rPr>
          <w:rStyle w:val="a4"/>
          <w:b w:val="0"/>
          <w:bCs w:val="0"/>
          <w:i/>
          <w:iCs/>
        </w:rPr>
      </w:pPr>
      <w:r w:rsidRPr="00FC4C73">
        <w:rPr>
          <w:b/>
          <w:bCs/>
          <w:i/>
          <w:iCs/>
          <w:sz w:val="28"/>
          <w:szCs w:val="28"/>
        </w:rPr>
        <w:t>«Возрастные особенности детей старшего дошкольного возраста»</w:t>
      </w:r>
    </w:p>
    <w:p w:rsidR="00FC4C73" w:rsidRDefault="00FC4C73" w:rsidP="00FC4C73">
      <w:pPr>
        <w:pStyle w:val="a3"/>
      </w:pPr>
      <w:r>
        <w:rPr>
          <w:rStyle w:val="a4"/>
        </w:rPr>
        <w:t xml:space="preserve">Старший дошкольный возраст </w:t>
      </w:r>
      <w:r>
        <w:t>— период познания окружающего мира, человеческих отношений, осознанного общения со сверстниками, активного развития физических, творческих и познавательных способностей. Игра остается основным способом, узнавания окружающего, хотя меняются ее формы и содержание. Идет подготовка к следующему, совершенно новому этапу в жизни ребенка — обучению в школе.</w:t>
      </w:r>
    </w:p>
    <w:p w:rsidR="00FC4C73" w:rsidRDefault="00FC4C73" w:rsidP="00FC4C73">
      <w:pPr>
        <w:pStyle w:val="a3"/>
      </w:pPr>
      <w:r>
        <w:t>В 5-7 лет ребенок задает очень много вопросов, сам способен ответить на многие из них или придумать свою версию ответа.</w:t>
      </w:r>
    </w:p>
    <w:p w:rsidR="00FC4C73" w:rsidRDefault="00FC4C73" w:rsidP="00FC4C73">
      <w:pPr>
        <w:pStyle w:val="a3"/>
      </w:pPr>
      <w:r>
        <w:t>Очень развито воображение,  и ребенок задействует его постоянно. Он часто привлекает к себе внимание, чтобы показать себя миру. Не редко это бывает выражено с помощью плохого поведения. Такие проблемы возникают из-за того, что ребенок не знает, как по-другому привлечь внимание к себе. Негативное внимание для такого ребенка важнее никакого.</w:t>
      </w:r>
    </w:p>
    <w:p w:rsidR="00FC4C73" w:rsidRDefault="00FC4C73" w:rsidP="00FC4C73">
      <w:pPr>
        <w:pStyle w:val="a3"/>
      </w:pPr>
      <w:r>
        <w:t>Все время проверяет взрослого на прочность, желая получить то, что хочется. С трудом может соизмерять собственное хочу с потребностями окружающих.</w:t>
      </w:r>
    </w:p>
    <w:p w:rsidR="00FC4C73" w:rsidRDefault="00FC4C73" w:rsidP="00FC4C73">
      <w:pPr>
        <w:pStyle w:val="a3"/>
      </w:pPr>
      <w:r>
        <w:t>В возрасте 5-7 лет складывается механизм управления своим поведением. Через общение со сверстниками дети учатся правилам взаимодействия. Не маловажную роль в этом имеет игра. Постепенно из сюжетно — ролевой она переходит в игру по правилам. В таких играх дети учатся устанавливать и соблюдать правила, играть не только по своим, но и по чужим правилам, договариваться, уступать друг другу.</w:t>
      </w:r>
    </w:p>
    <w:p w:rsidR="00FC4C73" w:rsidRDefault="00FC4C73" w:rsidP="00FC4C73">
      <w:pPr>
        <w:pStyle w:val="a3"/>
      </w:pPr>
      <w:r>
        <w:t>Ребенок стремиться к большей самостоятельности. Он хочет и может многое делать сам, но пока не может надолго сосредотачиваться на том, что ему не интересно.</w:t>
      </w:r>
    </w:p>
    <w:p w:rsidR="00FC4C73" w:rsidRDefault="00FC4C73" w:rsidP="00FC4C73">
      <w:pPr>
        <w:pStyle w:val="a3"/>
      </w:pPr>
      <w:r>
        <w:t>Начинает осознавать половые различия и задает по этому поводу много вопросов. Так же начинает задавать вопросы, связанные со смертью. Могут усиливаться страхи, проявляющиеся ночью и в период засыпания.</w:t>
      </w:r>
    </w:p>
    <w:p w:rsidR="00FC4C73" w:rsidRDefault="00FC4C73" w:rsidP="00FC4C73">
      <w:pPr>
        <w:pStyle w:val="a3"/>
      </w:pPr>
      <w:r>
        <w:t>К 7-ми годам ребенок готов воспринимать новые правила, смену деятельности и те требования, которые будут предъявлены ему в школе. Может учитывать точки зрения других людей и начинать с ними сотрудничать. Очень ориентирован на внешнюю оценку т. к. пока трудно составить мнение о себе самому. Он создает свой собственный образ из оценок, которые слышит в свой адрес.</w:t>
      </w:r>
    </w:p>
    <w:p w:rsidR="00FC4C73" w:rsidRDefault="00FC4C73" w:rsidP="00FC4C73">
      <w:pPr>
        <w:pStyle w:val="a3"/>
      </w:pPr>
      <w:r>
        <w:t>Ребенок способен сосредотачиваться не только на той деятельности, которая ему интересна, но и на той, которая требует некоторых волевых усилий. Но произвольность все еще продолжает формироваться. Ребенок легко отвлекается на что-то новое, неожиданное, привлекательное.</w:t>
      </w:r>
    </w:p>
    <w:p w:rsidR="00FC4C73" w:rsidRDefault="00FC4C73" w:rsidP="00FC4C73">
      <w:pPr>
        <w:pStyle w:val="a3"/>
      </w:pPr>
      <w:r>
        <w:t>Часто не только готов, но и хочет пойти в школу, поскольку хочет быть взрослее. Но готовность ребенка к школе определяется не только его умением читать и писать. Важнее психологическая и мотивационная готовность, интеллектуальная зрелость, а так же сформированная произвольность внимания, то есть способность сосредотачиваться на 35-40 минут, не отвлекаясь и выполняя какую-либо череду задач.</w:t>
      </w:r>
    </w:p>
    <w:p w:rsidR="00FC4C73" w:rsidRDefault="00FC4C73" w:rsidP="00FC4C73">
      <w:pPr>
        <w:pStyle w:val="a3"/>
      </w:pPr>
      <w:r>
        <w:lastRenderedPageBreak/>
        <w:t>Возраст 6-7лет очередной критический период в жизни ребенка. Он переходит на следующую стадию развития формирование готовности к обучению в школе. Кризис семи лет — это рождение социального Я ребенка.</w:t>
      </w:r>
    </w:p>
    <w:p w:rsidR="00FC4C73" w:rsidRDefault="00FC4C73" w:rsidP="00FC4C73">
      <w:pPr>
        <w:pStyle w:val="a3"/>
      </w:pPr>
      <w:r>
        <w:t>Поведение детей меняется: они нарушают правила, становятся непослушными, упрямыми, с ними бывает трудно справиться. Этот этап необходим для развития ребенка. Он пробует себя в новых ситуациях, осваивает новые формы поведения. Вступая в споры с родителями, он как бы примеряет на себя роль взрослого.</w:t>
      </w:r>
    </w:p>
    <w:p w:rsidR="00FC4C73" w:rsidRDefault="00FC4C73" w:rsidP="00FC4C73">
      <w:pPr>
        <w:pStyle w:val="a3"/>
      </w:pPr>
      <w:r>
        <w:t>У ребенка исчезает непосредственность и импульсивность, свойственная маленьким детям. Он начинает осмысливать переживания, обобщать их, соответственно изменяется его поведение.</w:t>
      </w:r>
    </w:p>
    <w:p w:rsidR="00FC4C73" w:rsidRDefault="00FC4C73" w:rsidP="00FC4C73">
      <w:pPr>
        <w:pStyle w:val="a3"/>
      </w:pPr>
      <w:r>
        <w:t>Самооценка становится более адекватной, видит в себе и в других не только положительное, но и отрицательное.</w:t>
      </w:r>
    </w:p>
    <w:p w:rsidR="00FC4C73" w:rsidRDefault="00FC4C73" w:rsidP="00FC4C73">
      <w:pPr>
        <w:pStyle w:val="a3"/>
      </w:pPr>
      <w:r>
        <w:t>Ребенок может придерживаться установленных правил.</w:t>
      </w:r>
    </w:p>
    <w:p w:rsidR="00FC4C73" w:rsidRDefault="00FC4C73" w:rsidP="00FC4C73">
      <w:pPr>
        <w:pStyle w:val="a3"/>
      </w:pPr>
      <w:r>
        <w:t>Происходит активный рост познавательной активности, переход от игровой деятельности к учебной. Появляются новые интересы и устремления. Дети начинают мечтать о школе, меняется их режим дня, многие дети уже не спят в тихий час.</w:t>
      </w:r>
    </w:p>
    <w:p w:rsidR="00FC4C73" w:rsidRDefault="00FC4C73" w:rsidP="00FC4C73">
      <w:pPr>
        <w:pStyle w:val="a3"/>
      </w:pPr>
      <w:r>
        <w:t>Происходят изменения в отношениях с взрослыми. Дети хотят больше самостоятельности, хуже воспринимают требования, но по собственной инициативе все делают хорошо и с удовольствием. Интерес к посторонним взрослым значительно возрастает.</w:t>
      </w:r>
    </w:p>
    <w:p w:rsidR="00FC4C73" w:rsidRDefault="00FC4C73" w:rsidP="00FC4C73">
      <w:pPr>
        <w:pStyle w:val="a3"/>
      </w:pPr>
      <w:r>
        <w:t>У детей наблюдаются споры, капризы, непослушание, упрямство, острая реакция на критику. Но так дети ведут себя в знакомой обстановке, со знакомыми людьми, с посторонними такого поведения обычно не бывает.</w:t>
      </w:r>
    </w:p>
    <w:p w:rsidR="00FC4C73" w:rsidRDefault="00FC4C73" w:rsidP="00FC4C73">
      <w:pPr>
        <w:pStyle w:val="a3"/>
      </w:pPr>
      <w:r>
        <w:t> </w:t>
      </w:r>
    </w:p>
    <w:p w:rsidR="00FC4C73" w:rsidRDefault="00FC4C73" w:rsidP="00FC4C73">
      <w:pPr>
        <w:pStyle w:val="a3"/>
      </w:pPr>
      <w:r>
        <w:rPr>
          <w:rStyle w:val="a4"/>
        </w:rPr>
        <w:t>Советы родителям детей 5-7 лет:</w:t>
      </w:r>
    </w:p>
    <w:p w:rsidR="00FC4C73" w:rsidRDefault="00FC4C73" w:rsidP="00FC4C73">
      <w:pPr>
        <w:pStyle w:val="a3"/>
      </w:pPr>
      <w:r>
        <w:t>— С уважением относитесь к своим детям, их фантазиям. Различайте вранье, защитное фантазирование и просто игру воображения.</w:t>
      </w:r>
    </w:p>
    <w:p w:rsidR="00FC4C73" w:rsidRDefault="00FC4C73" w:rsidP="00FC4C73">
      <w:pPr>
        <w:pStyle w:val="a3"/>
      </w:pPr>
      <w:r>
        <w:t>— Развивайте таланты ребенка, поддерживайте его в его стремлениях.</w:t>
      </w:r>
    </w:p>
    <w:p w:rsidR="00FC4C73" w:rsidRDefault="00FC4C73" w:rsidP="00FC4C73">
      <w:pPr>
        <w:pStyle w:val="a3"/>
      </w:pPr>
      <w:r>
        <w:t>— Учитесь устанавливать границы дозволенного там, где желания ребенка вредны для него самого или окружающих, но будьте внимательны к адекватным желаниям.</w:t>
      </w:r>
    </w:p>
    <w:p w:rsidR="00FC4C73" w:rsidRDefault="00FC4C73" w:rsidP="00FC4C73">
      <w:pPr>
        <w:pStyle w:val="a3"/>
      </w:pPr>
      <w:r>
        <w:t>— Обеспечьте ребенку возможность общения со сверстниками, разбирайте вместе все ситуации, которые происходят при их общении.</w:t>
      </w:r>
    </w:p>
    <w:p w:rsidR="00FC4C73" w:rsidRDefault="00FC4C73" w:rsidP="00FC4C73">
      <w:pPr>
        <w:pStyle w:val="a3"/>
      </w:pPr>
      <w:r>
        <w:t>— Организуйте отдых всей семьей, обсудите свои планы на отдых вместе с ребенком.</w:t>
      </w:r>
    </w:p>
    <w:p w:rsidR="00FC4C73" w:rsidRDefault="00FC4C73" w:rsidP="00FC4C73">
      <w:pPr>
        <w:pStyle w:val="a3"/>
      </w:pPr>
      <w:r>
        <w:t>— Постепенно снижайте контроль и опеку над ребенком, позволяя ему самому ставить перед собой задачи и решать их, но не забывайте поддерживать его в случае возникновения проблем, вместе разбирайте причины неудач.</w:t>
      </w:r>
    </w:p>
    <w:p w:rsidR="00FC4C73" w:rsidRDefault="00FC4C73" w:rsidP="00FC4C73">
      <w:pPr>
        <w:pStyle w:val="a3"/>
      </w:pPr>
      <w:r>
        <w:lastRenderedPageBreak/>
        <w:t>— Чаще просите ребенка о помощи, а не требуйте ее, это развивает и укрепляет его </w:t>
      </w:r>
      <w:r>
        <w:rPr>
          <w:rStyle w:val="a5"/>
        </w:rPr>
        <w:t>«взрослую»</w:t>
      </w:r>
      <w:r>
        <w:t> позицию.</w:t>
      </w:r>
      <w:bookmarkStart w:id="0" w:name="_GoBack"/>
      <w:bookmarkEnd w:id="0"/>
    </w:p>
    <w:p w:rsidR="00FC4C73" w:rsidRDefault="00FC4C73" w:rsidP="00FC4C73">
      <w:pPr>
        <w:pStyle w:val="a3"/>
      </w:pPr>
      <w:r>
        <w:t>— Не пугайтесь и не увиливайте от </w:t>
      </w:r>
      <w:r>
        <w:rPr>
          <w:rStyle w:val="a5"/>
        </w:rPr>
        <w:t>«неудобных»</w:t>
      </w:r>
      <w:r>
        <w:t> вопросов. Отвечайте на них ясно и максимально просто, не усложняя и не распространяясь. </w:t>
      </w:r>
      <w:r>
        <w:rPr>
          <w:u w:val="single"/>
        </w:rPr>
        <w:t>Помните</w:t>
      </w:r>
      <w:r>
        <w:t>: отсутствие информации  ведет ребенка к ненужным фантазиям и не здоровому интересу. Запаситесь детской литературой, соответствующей  возрасту ребенка.</w:t>
      </w:r>
    </w:p>
    <w:p w:rsidR="00FC4C73" w:rsidRDefault="00FC4C73" w:rsidP="00FC4C73">
      <w:pPr>
        <w:pStyle w:val="a3"/>
      </w:pPr>
      <w:r>
        <w:t>— На вопросы о смерти отвечайте по возможности честно в соответствии со своими представлениями, в том числе и религиозными.</w:t>
      </w:r>
    </w:p>
    <w:p w:rsidR="00FC4C73" w:rsidRDefault="00FC4C73" w:rsidP="00FC4C73">
      <w:pPr>
        <w:pStyle w:val="a3"/>
      </w:pPr>
      <w:r>
        <w:t>— Помогайте ребенку справляться со страхами, не осуждая и не стыдя его. Внимательно выслушайте его, посочувствуйте. Поддерживайте ребенка, будьте рядом с ним в моменты обострения его страхов, но постепенно предоставляйте ему возможность самому справляться с ними.</w:t>
      </w:r>
    </w:p>
    <w:p w:rsidR="00FC4C73" w:rsidRDefault="00FC4C73" w:rsidP="00FC4C73">
      <w:pPr>
        <w:pStyle w:val="a3"/>
      </w:pPr>
      <w:r>
        <w:t>— Будьте главным помощником ребенка в адаптации к школьной обстановке. По возможности выясните требования, отношение к детям в той школе, где предстоит учиться вашему ребенку. По возможности водите его на подготовительные курсы в его будущую школу. Идеально, если подготовку будет вести тот учитель, к которому потом пойдет ребенок. Это поможет вашему ребенку легче адаптироваться к новым для него условиям, заранее завести себе друзей и привыкнуть к новому коллективу.</w:t>
      </w:r>
    </w:p>
    <w:p w:rsidR="00FC4C73" w:rsidRDefault="00FC4C73" w:rsidP="00FC4C73">
      <w:pPr>
        <w:pStyle w:val="a3"/>
      </w:pPr>
      <w:r>
        <w:t>— Не торопитесь с походом в школу, если вы видите, что ребенок психологически не готов к этому. Отсутствует интерес к учебной деятельности, рассеянное внимание, отсутствие усидчивости, умения сосредоточиться на 35-40 минут.</w:t>
      </w:r>
    </w:p>
    <w:p w:rsidR="00FC4C73" w:rsidRDefault="00FC4C73" w:rsidP="00FC4C73">
      <w:pPr>
        <w:pStyle w:val="a3"/>
      </w:pPr>
      <w:r>
        <w:t>— Постройте режим дня ребенка так, что бы у него оставалось время на отдых, игры, прогулки, занятия любимым делом.</w:t>
      </w:r>
    </w:p>
    <w:p w:rsidR="00FC4C73" w:rsidRDefault="00FC4C73" w:rsidP="00FC4C73">
      <w:pPr>
        <w:pStyle w:val="a3"/>
      </w:pPr>
      <w:r>
        <w:t>— Помните, любые ваши оценки в адрес ребенка влияют на его самооценку. Оценивайте лишь действие или поступок ребенка, а не его личность в целом.</w:t>
      </w:r>
    </w:p>
    <w:p w:rsidR="00FC4C73" w:rsidRDefault="00FC4C73" w:rsidP="00FC4C73">
      <w:pPr>
        <w:pStyle w:val="a3"/>
      </w:pPr>
      <w:r>
        <w:t>— Чаще интересуйтесь мнением ребенка по любым вопросам, этим вы развиваете в нем умение самому оценивать свою деятельность.</w:t>
      </w:r>
    </w:p>
    <w:p w:rsidR="00FC4C73" w:rsidRDefault="00FC4C73" w:rsidP="00FC4C73">
      <w:pPr>
        <w:pStyle w:val="a3"/>
      </w:pPr>
      <w:r>
        <w:t>— Вы должны осознать, что успехи или неудачи ребенка в процессе учебы в школе не есть показатель его успешности в будущем. Школьное обучение лишь отражает способность ребенка справляться с учебной ситуацией.</w:t>
      </w:r>
    </w:p>
    <w:p w:rsidR="00FC4C73" w:rsidRDefault="00FC4C73" w:rsidP="00FC4C73">
      <w:pPr>
        <w:pStyle w:val="a3"/>
      </w:pPr>
      <w:r>
        <w:t> </w:t>
      </w:r>
    </w:p>
    <w:p w:rsidR="00A44C58" w:rsidRDefault="00A44C58"/>
    <w:sectPr w:rsidR="00A44C58" w:rsidSect="00717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C73"/>
    <w:rsid w:val="007175F8"/>
    <w:rsid w:val="00A44C58"/>
    <w:rsid w:val="00F80FDD"/>
    <w:rsid w:val="00FC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C73"/>
    <w:rPr>
      <w:b/>
      <w:bCs/>
    </w:rPr>
  </w:style>
  <w:style w:type="character" w:styleId="a5">
    <w:name w:val="Emphasis"/>
    <w:basedOn w:val="a0"/>
    <w:uiPriority w:val="20"/>
    <w:qFormat/>
    <w:rsid w:val="00FC4C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7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4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2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1077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pc7</cp:lastModifiedBy>
  <cp:revision>2</cp:revision>
  <dcterms:created xsi:type="dcterms:W3CDTF">2019-10-16T11:24:00Z</dcterms:created>
  <dcterms:modified xsi:type="dcterms:W3CDTF">2019-11-20T11:36:00Z</dcterms:modified>
</cp:coreProperties>
</file>