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 xml:space="preserve">Информация 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3E481E" w:rsidRPr="003E481E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3E481E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в </w:t>
      </w:r>
      <w:r w:rsidRPr="003E481E">
        <w:rPr>
          <w:rFonts w:ascii="Times New Roman" w:eastAsia="MS Mincho" w:hAnsi="Times New Roman" w:cs="Times New Roman"/>
          <w:sz w:val="28"/>
          <w:szCs w:val="28"/>
          <w:u w:val="single"/>
        </w:rPr>
        <w:t>МБДОУ №37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наименование образовательной организации</w:t>
      </w: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5"/>
        <w:gridCol w:w="3984"/>
      </w:tblGrid>
      <w:tr w:rsidR="003E481E" w:rsidRPr="00B973C8" w:rsidTr="00D60C52">
        <w:tc>
          <w:tcPr>
            <w:tcW w:w="5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19.11.2019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8D7CB6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/воспитанников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через «родительские патрули»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 одежде которых отсутствуют СВЭ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8D7CB6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нарушивших ПДД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8D7CB6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без ДУУ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8D7CB6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не пристегнутыми ремнями безопасности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8D7CB6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, Управления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6504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https://37art.tvoysadik.ru/?section_id=141</w:t>
              </w:r>
            </w:hyperlink>
          </w:p>
        </w:tc>
      </w:tr>
    </w:tbl>
    <w:p w:rsidR="003E481E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отчетом необходимо прикрепить фотографии (2-3) «родительского патруля» </w:t>
      </w:r>
      <w:r w:rsidRPr="00051CB7">
        <w:rPr>
          <w:rFonts w:ascii="Times New Roman" w:hAnsi="Times New Roman" w:cs="Times New Roman"/>
          <w:b/>
          <w:sz w:val="28"/>
          <w:szCs w:val="28"/>
          <w:u w:val="single"/>
        </w:rPr>
        <w:t>в работе</w:t>
      </w:r>
      <w:r>
        <w:rPr>
          <w:rFonts w:ascii="Times New Roman" w:hAnsi="Times New Roman" w:cs="Times New Roman"/>
          <w:sz w:val="28"/>
          <w:szCs w:val="28"/>
        </w:rPr>
        <w:t>. Если будут какие-то интересные моменты: в оформлении, форме проведения акции, то напишите 2-3 предложения для СМИ.</w:t>
      </w:r>
    </w:p>
    <w:p w:rsidR="00650498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 w:rsidRPr="00B973C8">
        <w:rPr>
          <w:rFonts w:ascii="Times New Roman" w:hAnsi="Times New Roman" w:cs="Times New Roman"/>
          <w:sz w:val="28"/>
          <w:szCs w:val="28"/>
        </w:rPr>
        <w:tab/>
      </w:r>
    </w:p>
    <w:p w:rsidR="00650498" w:rsidRDefault="00650498" w:rsidP="003E4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650498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3E481E">
        <w:rPr>
          <w:rFonts w:ascii="Times New Roman" w:hAnsi="Times New Roman" w:cs="Times New Roman"/>
          <w:color w:val="000000"/>
          <w:sz w:val="28"/>
          <w:szCs w:val="28"/>
        </w:rPr>
        <w:t>аведующий</w:t>
      </w:r>
      <w:r w:rsidR="003E481E"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D7CB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481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="008D7CB6">
        <w:rPr>
          <w:rFonts w:ascii="Times New Roman" w:hAnsi="Times New Roman" w:cs="Times New Roman"/>
          <w:sz w:val="28"/>
          <w:szCs w:val="28"/>
        </w:rPr>
        <w:t>Н.Н.Неелова</w:t>
      </w:r>
      <w:proofErr w:type="spellEnd"/>
    </w:p>
    <w:p w:rsidR="003E481E" w:rsidRPr="00B973C8" w:rsidRDefault="003E481E" w:rsidP="003E48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A377D" w:rsidRDefault="00EA377D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 xml:space="preserve">Информация 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3E481E" w:rsidRPr="0065049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  <w:u w:val="single"/>
        </w:rPr>
      </w:pPr>
      <w:proofErr w:type="gramStart"/>
      <w:r w:rsidRPr="00650498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в </w:t>
      </w:r>
      <w:r w:rsidR="00650498" w:rsidRPr="00650498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МБДОУ</w:t>
      </w:r>
      <w:proofErr w:type="gramEnd"/>
      <w:r w:rsidR="00650498" w:rsidRPr="00650498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№37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наименование образовательной организации</w:t>
      </w: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5"/>
        <w:gridCol w:w="3984"/>
      </w:tblGrid>
      <w:tr w:rsidR="003E481E" w:rsidRPr="00B973C8" w:rsidTr="00D60C52">
        <w:tc>
          <w:tcPr>
            <w:tcW w:w="5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/воспитанников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через «родительские патрули»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 одежде которых отсутствуют СВЭ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нарушивших ПДД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без ДУУ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не пристегнутыми ремнями безопасности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, Управления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6504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https://37art.tvoysadik.ru/?section_id=141</w:t>
              </w:r>
            </w:hyperlink>
          </w:p>
        </w:tc>
      </w:tr>
    </w:tbl>
    <w:p w:rsidR="003E481E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отчетом необходимо прикрепить фотографии (2-3) «родительского патруля» </w:t>
      </w:r>
      <w:r w:rsidRPr="00051CB7">
        <w:rPr>
          <w:rFonts w:ascii="Times New Roman" w:hAnsi="Times New Roman" w:cs="Times New Roman"/>
          <w:b/>
          <w:sz w:val="28"/>
          <w:szCs w:val="28"/>
          <w:u w:val="single"/>
        </w:rPr>
        <w:t>в работе</w:t>
      </w:r>
      <w:r>
        <w:rPr>
          <w:rFonts w:ascii="Times New Roman" w:hAnsi="Times New Roman" w:cs="Times New Roman"/>
          <w:sz w:val="28"/>
          <w:szCs w:val="28"/>
        </w:rPr>
        <w:t>. Если будут какие-то интересные моменты: в оформлении, форме проведения акции, то напишите 2-3 предложения для СМИ.</w:t>
      </w:r>
    </w:p>
    <w:p w:rsidR="003E481E" w:rsidRPr="00B973C8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 w:rsidRPr="00B973C8">
        <w:rPr>
          <w:rFonts w:ascii="Times New Roman" w:hAnsi="Times New Roman" w:cs="Times New Roman"/>
          <w:sz w:val="28"/>
          <w:szCs w:val="28"/>
        </w:rPr>
        <w:tab/>
      </w:r>
    </w:p>
    <w:p w:rsidR="00650498" w:rsidRPr="00B973C8" w:rsidRDefault="00650498" w:rsidP="0065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Заведующий</w:t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Н.Н.Неелова</w:t>
      </w:r>
      <w:proofErr w:type="spellEnd"/>
    </w:p>
    <w:p w:rsidR="003E481E" w:rsidRPr="00816981" w:rsidRDefault="00816981" w:rsidP="00650498">
      <w:pPr>
        <w:jc w:val="both"/>
        <w:rPr>
          <w:rFonts w:ascii="Times New Roman" w:hAnsi="Times New Roman" w:cs="Times New Roman"/>
        </w:rPr>
      </w:pPr>
      <w:r w:rsidRPr="00816981">
        <w:rPr>
          <w:rFonts w:ascii="Times New Roman" w:hAnsi="Times New Roman" w:cs="Times New Roman"/>
        </w:rPr>
        <w:t>Участники Родительского патруля из числа родителей воспитанников всех групп, воспитатели и ответственный за БДД в МБДОУ № 37 старший воспитатель Сомова Наталья Анатольевна, а также специальный гость Кощей Бессмертный, контролировали места массового подвоза детей личным автотранспортом</w:t>
      </w:r>
      <w:r>
        <w:rPr>
          <w:rFonts w:ascii="Times New Roman" w:hAnsi="Times New Roman" w:cs="Times New Roman"/>
        </w:rPr>
        <w:t>.</w:t>
      </w:r>
      <w:r w:rsidRPr="00816981">
        <w:t xml:space="preserve"> </w:t>
      </w:r>
      <w:r w:rsidRPr="00816981">
        <w:rPr>
          <w:rFonts w:ascii="Times New Roman" w:hAnsi="Times New Roman" w:cs="Times New Roman"/>
        </w:rPr>
        <w:t>Кощей Бессмертный вместе с родителями привязывали световоз</w:t>
      </w:r>
      <w:r>
        <w:rPr>
          <w:rFonts w:ascii="Times New Roman" w:hAnsi="Times New Roman" w:cs="Times New Roman"/>
        </w:rPr>
        <w:t xml:space="preserve">вращающую ленту на одежду </w:t>
      </w:r>
      <w:r w:rsidRPr="00816981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>, у которого отсутствовали СВЭ</w:t>
      </w:r>
      <w:r w:rsidRPr="00816981">
        <w:rPr>
          <w:rFonts w:ascii="Times New Roman" w:hAnsi="Times New Roman" w:cs="Times New Roman"/>
        </w:rPr>
        <w:t>. А тем детям и родителям, которые соблюдали все правила безопасности выдава</w:t>
      </w:r>
      <w:bookmarkStart w:id="0" w:name="_GoBack"/>
      <w:bookmarkEnd w:id="0"/>
      <w:r w:rsidRPr="00816981">
        <w:rPr>
          <w:rFonts w:ascii="Times New Roman" w:hAnsi="Times New Roman" w:cs="Times New Roman"/>
        </w:rPr>
        <w:t>ли медаль и сладкую похвалу!</w:t>
      </w:r>
    </w:p>
    <w:sectPr w:rsidR="003E481E" w:rsidRPr="00816981" w:rsidSect="00DD1A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69"/>
    <w:rsid w:val="003E481E"/>
    <w:rsid w:val="00650498"/>
    <w:rsid w:val="00816981"/>
    <w:rsid w:val="008B3169"/>
    <w:rsid w:val="008D7CB6"/>
    <w:rsid w:val="00EA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D707"/>
  <w15:chartTrackingRefBased/>
  <w15:docId w15:val="{E88547F2-6932-4B8F-8363-95D700C8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1E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E481E"/>
    <w:pPr>
      <w:suppressLineNumbers/>
    </w:pPr>
  </w:style>
  <w:style w:type="character" w:styleId="a4">
    <w:name w:val="Hyperlink"/>
    <w:basedOn w:val="a0"/>
    <w:uiPriority w:val="99"/>
    <w:unhideWhenUsed/>
    <w:rsid w:val="00650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7art.tvoysadik.ru/?section_id=141" TargetMode="External"/><Relationship Id="rId4" Type="http://schemas.openxmlformats.org/officeDocument/2006/relationships/hyperlink" Target="https://37art.tvoysadik.ru/?section_id=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2019-11-21T06:31:00Z</dcterms:created>
  <dcterms:modified xsi:type="dcterms:W3CDTF">2019-11-21T08:02:00Z</dcterms:modified>
</cp:coreProperties>
</file>