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7EF" w:rsidRDefault="00CA31D3">
      <w:pPr>
        <w:rPr>
          <w:rFonts w:ascii="Arial" w:hAnsi="Arial" w:cs="Arial"/>
          <w:color w:val="383838"/>
          <w:sz w:val="21"/>
          <w:szCs w:val="21"/>
          <w:shd w:val="clear" w:color="auto" w:fill="FFFFFF"/>
        </w:rPr>
      </w:pPr>
      <w:r>
        <w:rPr>
          <w:rFonts w:ascii="Arial" w:hAnsi="Arial" w:cs="Arial"/>
          <w:color w:val="383838"/>
          <w:sz w:val="21"/>
          <w:szCs w:val="21"/>
          <w:shd w:val="clear" w:color="auto" w:fill="FFFFFF"/>
        </w:rPr>
        <w:t xml:space="preserve">Семинар-практикум для педагогов </w:t>
      </w:r>
      <w:r>
        <w:rPr>
          <w:rFonts w:ascii="Arial" w:hAnsi="Arial" w:cs="Arial"/>
          <w:color w:val="383838"/>
          <w:sz w:val="21"/>
          <w:szCs w:val="21"/>
          <w:shd w:val="clear" w:color="auto" w:fill="FFFFFF"/>
        </w:rPr>
        <w:t>МБДОУ №37</w:t>
      </w:r>
    </w:p>
    <w:p w:rsidR="00CA31D3" w:rsidRDefault="00CA31D3">
      <w:pPr>
        <w:rPr>
          <w:rFonts w:ascii="Arial" w:hAnsi="Arial" w:cs="Arial"/>
          <w:color w:val="383838"/>
          <w:sz w:val="21"/>
          <w:szCs w:val="21"/>
          <w:shd w:val="clear" w:color="auto" w:fill="FFFFFF"/>
        </w:rPr>
      </w:pPr>
      <w:r>
        <w:rPr>
          <w:rFonts w:ascii="Arial" w:hAnsi="Arial" w:cs="Arial"/>
          <w:color w:val="383838"/>
          <w:sz w:val="21"/>
          <w:szCs w:val="21"/>
          <w:shd w:val="clear" w:color="auto" w:fill="FFFFFF"/>
        </w:rPr>
        <w:t>Антикоррупционная политика учреждения разработана и принята во исполнение подпункта «б» пункта 25 Указа Президента Российской Федерации от 2 апреля 2013 г. N 309 «О мерах по реализации отдельных положений Федерального закона «О противодействии коррупции», в соответствии со статьей 13.3 Федерального закона от 25 декабря 2008 г. N 273-ФЗ «О противодействии коррупции», в соответствии с Методическими указаниями Минтруда РФ от 08.11.2013 г., Уставом учреждения и другими локальными актами</w:t>
      </w:r>
    </w:p>
    <w:p w:rsidR="00CA31D3" w:rsidRDefault="00CA31D3">
      <w:pPr>
        <w:rPr>
          <w:rFonts w:ascii="Arial" w:hAnsi="Arial" w:cs="Arial"/>
          <w:color w:val="383838"/>
          <w:sz w:val="21"/>
          <w:szCs w:val="21"/>
          <w:shd w:val="clear" w:color="auto" w:fill="FFFFFF"/>
        </w:rPr>
      </w:pPr>
    </w:p>
    <w:p w:rsidR="00CA31D3" w:rsidRDefault="00CA31D3">
      <w:r w:rsidRPr="00CA31D3">
        <w:t>Задачами антикоррупционной политики являются: информирование работников организации о нормативно-правовом обеспечении работы по противодействию коррупции и ответственности за совершение коррупционных правонарушений; определение основных принципов противодействия коррупции в организации</w:t>
      </w:r>
    </w:p>
    <w:p w:rsidR="00CA31D3" w:rsidRDefault="00CA31D3"/>
    <w:p w:rsidR="00CA31D3" w:rsidRDefault="00CA31D3">
      <w:r w:rsidRPr="00CA31D3">
        <w:t>определение должностных лиц, ответственных за профилактику коррупционных и иных правонарушений; сотрудничество организации с правоохранительными органами; разработка и внедрение в практику стандартов и процедур, направленных на обеспечение добросовестной работы организации; принятие кодекса этики и служебного поведения работников организации; предотвращение и урегулирование конфликта интересов; недопущение составления неофициальной отчетности и использования поддельных документов.</w:t>
      </w:r>
    </w:p>
    <w:p w:rsidR="00CA31D3" w:rsidRDefault="00CA31D3"/>
    <w:p w:rsidR="00CA31D3" w:rsidRDefault="00CA31D3">
      <w:r w:rsidRPr="00CA31D3">
        <w:t xml:space="preserve">Используемые в политике понятия и определения 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N 273-ФЗ "О противодействии коррупции"). Организация - юридическое лицо независимо от формы собственности, организационно-правовой формы и отраслевой принадлежности. Контрагент - любое российское или иностранное </w:t>
      </w:r>
      <w:proofErr w:type="gramStart"/>
      <w:r w:rsidRPr="00CA31D3">
        <w:t>юридическое</w:t>
      </w:r>
      <w:proofErr w:type="gramEnd"/>
      <w:r w:rsidRPr="00CA31D3">
        <w:t xml:space="preserve"> или физическое лицо, с которым организация вступает в договорные отношения, за исключением трудовых отношений.</w:t>
      </w:r>
    </w:p>
    <w:p w:rsidR="00CA31D3" w:rsidRDefault="00CA31D3"/>
    <w:p w:rsidR="00CA31D3" w:rsidRDefault="00CA31D3">
      <w:pPr>
        <w:rPr>
          <w:rFonts w:ascii="Arial" w:hAnsi="Arial" w:cs="Arial"/>
          <w:color w:val="383838"/>
          <w:sz w:val="21"/>
          <w:szCs w:val="21"/>
          <w:shd w:val="clear" w:color="auto" w:fill="FFFFFF"/>
        </w:rPr>
      </w:pPr>
      <w:r>
        <w:rPr>
          <w:rFonts w:ascii="Arial" w:hAnsi="Arial" w:cs="Arial"/>
          <w:color w:val="383838"/>
          <w:sz w:val="21"/>
          <w:szCs w:val="21"/>
          <w:shd w:val="clear" w:color="auto" w:fill="FFFFFF"/>
        </w:rPr>
        <w:t xml:space="preserve">Контрагент - любое российское или иностранное </w:t>
      </w:r>
      <w:proofErr w:type="gramStart"/>
      <w:r>
        <w:rPr>
          <w:rFonts w:ascii="Arial" w:hAnsi="Arial" w:cs="Arial"/>
          <w:color w:val="383838"/>
          <w:sz w:val="21"/>
          <w:szCs w:val="21"/>
          <w:shd w:val="clear" w:color="auto" w:fill="FFFFFF"/>
        </w:rPr>
        <w:t>юридическое</w:t>
      </w:r>
      <w:proofErr w:type="gramEnd"/>
      <w:r>
        <w:rPr>
          <w:rFonts w:ascii="Arial" w:hAnsi="Arial" w:cs="Arial"/>
          <w:color w:val="383838"/>
          <w:sz w:val="21"/>
          <w:szCs w:val="21"/>
          <w:shd w:val="clear" w:color="auto" w:fill="FFFFFF"/>
        </w:rPr>
        <w:t xml:space="preserve"> или физическое лицо, с которым организация вступает в договорные отношения, за исключением трудовых отношений. 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w:t>
      </w:r>
      <w:r>
        <w:rPr>
          <w:rFonts w:ascii="Arial" w:hAnsi="Arial" w:cs="Arial"/>
          <w:color w:val="383838"/>
          <w:sz w:val="21"/>
          <w:szCs w:val="21"/>
          <w:shd w:val="clear" w:color="auto" w:fill="FFFFFF"/>
        </w:rPr>
        <w:lastRenderedPageBreak/>
        <w:t>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CA31D3" w:rsidRDefault="00CA31D3">
      <w:pPr>
        <w:rPr>
          <w:rFonts w:ascii="Arial" w:hAnsi="Arial" w:cs="Arial"/>
          <w:color w:val="383838"/>
          <w:sz w:val="21"/>
          <w:szCs w:val="21"/>
          <w:shd w:val="clear" w:color="auto" w:fill="FFFFFF"/>
        </w:rPr>
      </w:pPr>
    </w:p>
    <w:p w:rsidR="00CA31D3" w:rsidRDefault="00CA31D3">
      <w:pPr>
        <w:rPr>
          <w:rFonts w:ascii="Arial" w:hAnsi="Arial" w:cs="Arial"/>
          <w:color w:val="383838"/>
          <w:sz w:val="21"/>
          <w:szCs w:val="21"/>
          <w:shd w:val="clear" w:color="auto" w:fill="FFFFFF"/>
        </w:rPr>
      </w:pPr>
      <w:r>
        <w:rPr>
          <w:rFonts w:ascii="Arial" w:hAnsi="Arial" w:cs="Arial"/>
          <w:color w:val="383838"/>
          <w:sz w:val="21"/>
          <w:szCs w:val="21"/>
          <w:shd w:val="clear" w:color="auto" w:fill="FFFFFF"/>
        </w:rPr>
        <w:t>Конфликт интересов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 Личная заинтересованность работника (представителя организации)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CA31D3" w:rsidRDefault="00CA31D3">
      <w:pPr>
        <w:rPr>
          <w:rFonts w:ascii="Arial" w:hAnsi="Arial" w:cs="Arial"/>
          <w:color w:val="383838"/>
          <w:sz w:val="21"/>
          <w:szCs w:val="21"/>
          <w:shd w:val="clear" w:color="auto" w:fill="FFFFFF"/>
        </w:rPr>
      </w:pPr>
    </w:p>
    <w:p w:rsidR="00CA31D3" w:rsidRDefault="00CA31D3">
      <w:r w:rsidRPr="00CA31D3">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N 273-ФЗ «О противодействии коррупции»): а) по предупреждению коррупции, в том числе по выявлению и последующему устранению причин коррупции (профилактика коррупции); б) по выявлению, предупреждению, пресечению, раскрытию и расследованию коррупционных правонарушений (борьба с коррупцией); в) по минимизации и (или) ликвидации последствий коррупционных правонарушений</w:t>
      </w:r>
    </w:p>
    <w:p w:rsidR="00CA31D3" w:rsidRDefault="00CA31D3">
      <w:r w:rsidRPr="00CA31D3">
        <w:t>Воздерживаться от совершения и (или) участия в совершении коррупционных правонарушений в интересах или от имени ДОУ.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ДОУ. Незамедлительно информировать заведующего ДОУ о случаях склонения работника к совершению коррупционных правонарушений. Незамедлительно информировать заведующего ДОУ о случаях совершения коррупционных правонарушений другими работниками.</w:t>
      </w:r>
    </w:p>
    <w:p w:rsidR="00CA31D3" w:rsidRDefault="00CA31D3">
      <w:bookmarkStart w:id="0" w:name="_GoBack"/>
      <w:r w:rsidRPr="00CA31D3">
        <w:t>Обоюдное согласие участников действия. Наличие взаимных обязательств. Получение определенных выгод и преимуществ обеими сторонами. Принимаемое решение нарушает закон или противоречит моральным нормам. Сознательное подчинение общих интересов личной выгоде. Обе стороны стремятся скрыть свои действия.</w:t>
      </w:r>
    </w:p>
    <w:bookmarkEnd w:id="0"/>
    <w:p w:rsidR="00CA31D3" w:rsidRDefault="00CA31D3"/>
    <w:p w:rsidR="00CA31D3" w:rsidRDefault="00CA31D3"/>
    <w:sectPr w:rsidR="00CA31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1D3"/>
    <w:rsid w:val="00831B4F"/>
    <w:rsid w:val="00CA31D3"/>
    <w:rsid w:val="00FB1AC3"/>
    <w:rsid w:val="00FF77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623B6"/>
  <w15:chartTrackingRefBased/>
  <w15:docId w15:val="{BAC1D55A-823C-4937-8462-562984704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903</Words>
  <Characters>5152</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2021-01-22T07:15:00Z</dcterms:created>
  <dcterms:modified xsi:type="dcterms:W3CDTF">2021-01-22T08:56:00Z</dcterms:modified>
</cp:coreProperties>
</file>