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F2F" w:rsidRDefault="00937F2F" w:rsidP="00937F2F">
      <w:pPr>
        <w:pStyle w:val="a3"/>
        <w:jc w:val="center"/>
      </w:pPr>
      <w:r>
        <w:rPr>
          <w:b/>
          <w:bCs/>
          <w:color w:val="002060"/>
          <w:sz w:val="32"/>
          <w:szCs w:val="32"/>
        </w:rPr>
        <w:t>Инструкция по правилам безопасного поведения на водоёмах в осенне-зимний и весенний периоды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1. Лед зеленоватого оттенка, толщиной 7 см - безопасный, он выдерживает одного человека.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2. Непрочный лёд - около стока воды (с фабрик, заводов).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3. Тонкий и рыхлый лёд - вблизи камыша, кустов, под сугробами.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4. Ненадёжный тонкий лёд - в местах, где бьют ключи, быстрое течение или там, где впадают в речку ручьи.</w:t>
      </w:r>
    </w:p>
    <w:p w:rsidR="00937F2F" w:rsidRDefault="00937F2F" w:rsidP="00937F2F">
      <w:pPr>
        <w:pStyle w:val="a3"/>
        <w:spacing w:before="30" w:beforeAutospacing="0" w:after="30" w:afterAutospacing="0"/>
      </w:pP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</w:rPr>
        <w:t>5. Запрещается:</w:t>
      </w:r>
    </w:p>
    <w:p w:rsidR="00937F2F" w:rsidRDefault="00937F2F" w:rsidP="00937F2F">
      <w:pPr>
        <w:pStyle w:val="a3"/>
        <w:spacing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Выходить по одному на неокрепший лед.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Собираться группой на небольшом участке льда.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Проверять на прочность льда ударами ногой, клюшками.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Переходить водоем по неокрепшему льду друг за другом на небольшом расстоянии.</w:t>
      </w:r>
    </w:p>
    <w:p w:rsidR="00937F2F" w:rsidRDefault="00937F2F" w:rsidP="00937F2F">
      <w:pPr>
        <w:pStyle w:val="a3"/>
        <w:spacing w:before="30" w:before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Идти по льду, засунув руки в карманы. Нести за спиной прочно надетый рюкзак.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</w:rPr>
        <w:t>6. Можно и нужно:</w:t>
      </w:r>
    </w:p>
    <w:p w:rsidR="00937F2F" w:rsidRDefault="00937F2F" w:rsidP="00937F2F">
      <w:pPr>
        <w:pStyle w:val="a3"/>
        <w:spacing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6.1. Не рисковать! Если лед трескается и прогибается, остановиться немедленно и сойти со льда.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6.2. Удостовериться в прочности льда. Спросить разрешения перехода у взрослых.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6.3. Замёрзшую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6.4. При вынужденном переходе водоёма безопаснее всего придерживаться проторённых троп или идти по уже проложенной лыжне. Но если их нет, надо перед тем, как спуститься на лёд, очень внимательно осмотреться и наметить предстоящий маршрут.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6.5. Площадки под снегом следует обойти.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6.6. При переходе водоёма группой необходимо соблюдать расстояние друг от друга (5 - 6 м).</w:t>
      </w:r>
    </w:p>
    <w:p w:rsidR="00937F2F" w:rsidRDefault="00937F2F" w:rsidP="00937F2F">
      <w:pPr>
        <w:pStyle w:val="a3"/>
        <w:spacing w:before="30" w:before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6.7. Если есть рюкзак, повесьте его на одно плечо.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</w:rPr>
        <w:t>7. Если вы провалились под лед:</w:t>
      </w:r>
    </w:p>
    <w:p w:rsidR="00937F2F" w:rsidRDefault="00937F2F" w:rsidP="00937F2F">
      <w:pPr>
        <w:pStyle w:val="a3"/>
        <w:spacing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7.1. Необходимо широко раскинуть руки по кромкам льда, удерживаться от погружения с головой;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7.2. Переберитесь к тому краю полыньи, пролома, где течение не увлекает Вас под лёд.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7.3. Не паникуйте, старайтесь без резких движений выбираться на лёд, наползая грудью и поочерёдно вытаскивая на поверхность ноги, широко расставив их.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7.4. Выбравшись из пролома, нужно откатиться и ползти в сторону, откуда вы пришли.</w:t>
      </w:r>
    </w:p>
    <w:p w:rsidR="00937F2F" w:rsidRDefault="00937F2F" w:rsidP="00937F2F">
      <w:pPr>
        <w:pStyle w:val="a3"/>
        <w:spacing w:before="30" w:before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7.5. Добравшись до берега, идите быстро домой, переоденьтесь в тёплую, сухую одежду выпейте горячий чай.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</w:rPr>
        <w:t>8. Если на ваших глазах провалился человек:</w:t>
      </w:r>
    </w:p>
    <w:p w:rsidR="00937F2F" w:rsidRDefault="00937F2F" w:rsidP="00937F2F">
      <w:pPr>
        <w:pStyle w:val="a3"/>
        <w:spacing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8.1. Немедленно крикните ему, что идете на помощь.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8.2. Приближайтесь к полынье ползком, широко раскинув руки. Будет лучше, если подложите лыжи или фанеру, чтобы увеличить свою площадь опоры.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8.3. К самому краю полыньи подползать нельзя, иначе можно окажетесь в воде. Ремни или шарф, любая доска, жердь, лыжи помогут Вам спасти человека. Бросать связанные предметы нужно на 3- 4 м.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lastRenderedPageBreak/>
        <w:t>8.4. Велите провалившемуся человеку распластать руки по льду и работать ногами, чтобы удержаться на поверхности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8.5. Опуститесь на колени или лягте у кромки льда и протяните человеку руку или какой-нибудь предмет (палку, веревку, одежду).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8.6. Если нужно передвигаться по льду, ложитесь плашмя и медленно подползайте к человеку, пока он не ухватится за протянутый ему предмет .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8.7. Вытащив человека из воды, положите его на лед плашмя, не позволяйте ему встать на ноги и идти по льду.</w:t>
      </w:r>
    </w:p>
    <w:p w:rsidR="00937F2F" w:rsidRDefault="00937F2F" w:rsidP="00937F2F">
      <w:pPr>
        <w:pStyle w:val="a3"/>
        <w:spacing w:before="30" w:before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8.8. Если не удается вытащить человека из воды с помощью протянутого предмета (рис. 8), но рядом есть помощники, организуйте живую цепь. Один за другим выползайте, распластавшись по льду, и захватывайте лежащего впереди спасателя за лодыжки (рис.9). Подав пострадавшему подручное средство, вытащите его на лёд и ползком двигайтесь от опасной зоны.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</w:rPr>
        <w:t>9. Когда обращаться к врачу:</w:t>
      </w:r>
    </w:p>
    <w:p w:rsidR="00937F2F" w:rsidRDefault="00937F2F" w:rsidP="00937F2F">
      <w:pPr>
        <w:pStyle w:val="a3"/>
        <w:spacing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9.1. Если человек провалился под лед, вызовите неотложную помощь как можно скорее.</w:t>
      </w:r>
    </w:p>
    <w:p w:rsidR="00937F2F" w:rsidRDefault="00937F2F" w:rsidP="00937F2F">
      <w:pPr>
        <w:pStyle w:val="a3"/>
        <w:spacing w:before="30" w:beforeAutospacing="0" w:after="30" w:after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9.2. Если человек, вытащенный из ледяной воды, потерял сознание, если он какое-то время полностью находился под водой, если у него переохлаждение или если его состояние внушает вам опасения, вызовите неотложную помощь.</w:t>
      </w:r>
    </w:p>
    <w:p w:rsidR="00937F2F" w:rsidRDefault="00937F2F" w:rsidP="00937F2F">
      <w:pPr>
        <w:pStyle w:val="a3"/>
        <w:spacing w:before="30" w:beforeAutospacing="0"/>
      </w:pPr>
      <w:r>
        <w:rPr>
          <w:rFonts w:ascii="Verdana" w:hAnsi="Verdana"/>
          <w:color w:val="002060"/>
          <w:sz w:val="20"/>
          <w:szCs w:val="20"/>
          <w:shd w:val="clear" w:color="auto" w:fill="FFFFFF"/>
        </w:rPr>
        <w:t>9.3. В остальных случаях обратитесь к врачу в поликлинику.</w:t>
      </w:r>
    </w:p>
    <w:p w:rsidR="00863818" w:rsidRDefault="00863818"/>
    <w:sectPr w:rsidR="00863818" w:rsidSect="00863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F2F"/>
    <w:rsid w:val="0068534D"/>
    <w:rsid w:val="00863818"/>
    <w:rsid w:val="00937F2F"/>
    <w:rsid w:val="00AF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F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One_64</dc:creator>
  <cp:lastModifiedBy>One_64</cp:lastModifiedBy>
  <cp:revision>2</cp:revision>
  <dcterms:created xsi:type="dcterms:W3CDTF">2019-11-25T09:05:00Z</dcterms:created>
  <dcterms:modified xsi:type="dcterms:W3CDTF">2019-11-25T09:05:00Z</dcterms:modified>
</cp:coreProperties>
</file>