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B97" w:rsidRPr="00995B97" w:rsidRDefault="00995B97" w:rsidP="00995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 xml:space="preserve">    Проблемы употребления алкоголя, а </w:t>
      </w:r>
      <w:proofErr w:type="gramStart"/>
      <w:r w:rsidRPr="00995B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так же</w:t>
      </w:r>
      <w:proofErr w:type="gramEnd"/>
      <w:r w:rsidRPr="00995B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наркотики, курение очень актуальны в наши дни. Сейчас потребление спиртных напитков в мире характеризуется огромными цифрами.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 этого страдает все общество, но в первую очередь под угрозу ставится подрастающее поколение: дети, подростки, молодежь, а также здоровье будущих матерей. Ведь алкоголь особенно активно влияет на несформировавшийся организм, постепенно разрушая его.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РИВЫЧКИ –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ФИЛАКТИКА В РАННЕМ ВОЗРАСТЕ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Будучи уверенными в том, что их дети «ничего не знают» об алкоголе и табаке, взрослые не считают нужным специально объяснять, чем опасно знакомство с этими вещами. Между тем установлено, что уже к 7-9 годам мальчики и девочки обнаруживают определенную осведомленность в отношении одурманивающих веществ. Младшие школьники знают и могут перечислить довольно много марок табачных изделий, наименований алкогольных напитков. С одной стороны, дети, конечно, «в курсе», что употребление алкоголя и курение опасно для здоровья. Однако они далеко не всегда понимают и могут объяснить, в чем конкретно заключается эта опасность.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сознании ребенка возникает одновременное присутствие противоречивых сведений об алкоголе или курении. Именно эти противоречия являются основой для возникновения любопытства к одурманивающим веществам. Почти треть младших школьников утверждают, что хотели бы попробовать алкоголь, не прочь покурить.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младшем школьном возрасте ребенок проходит через так называемый кризис 7 лет. Ситуация в школе во многом может повлиять на формирование определенного отношения к алкоголю, курению. Ребенок, не нашедший себя в школе, чувствующий себя изгоем, пытается найти способы компенсации позиции отстающего. Нужно позаботиться о том, чтобы у ребенка не сформировался комплекс неполноценности. Нужно дать ему шанс почувствовать себя хоть в каком-нибудь деле успешным. Важно замечать любые, даже малейшие, продвижения в учении. Эффективно и действенно сравнивать его сегодняшние результаты со вчерашними. Наиболее эффективной схемой поведения младших школьников является подражание. Через стадию «маленьких обезьянок»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 практически каждый ребенок. Чаще всего образцом для младшего школьника являются его родители.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Огромное значение имеет нравственная атмосфера в доме, эмоциональная близость и доверие домочадцев друг к другу. Очень опасно воспитание по типу </w:t>
      </w:r>
      <w:proofErr w:type="spellStart"/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гипоопеки</w:t>
      </w:r>
      <w:proofErr w:type="spellEnd"/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дети испытывают явный недостаток внимания со стороны взрослых, оказываются предоставленными сами себе. Но опасна не только </w:t>
      </w:r>
      <w:proofErr w:type="spellStart"/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гипоопека</w:t>
      </w:r>
      <w:proofErr w:type="spellEnd"/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прямо противоположный тип воспитания – </w:t>
      </w:r>
      <w:proofErr w:type="spellStart"/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гиперопека</w:t>
      </w:r>
      <w:proofErr w:type="spellEnd"/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случае родители с раннего возраста контролируют буквально каждый шаг ребенка, не давая ему возможности проявить самостоятельность.  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ЗНАКОМСТВА С ОДУРМАНИВАЮЩИМИ ВЕЩЕСТВАМИ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Семейная профилактика наркомании должна заключаться не столько в беседах об опасности одурманивающих веществ. Гораздо важнее сформировать у ребенка свойства и качества, обеспечивающие ему успешную социальную адаптацию, дающую ему возможность решать возникающие проблемы и реализовать свои потребности без помощи наркотизации. Прежде всего, это формирование у ребенка культуры здоровья. Уже в младшем школьном возрасте дети должны понимать, что здоровье – это одно из важнейших условий для счастливой жизни, его нужно беречь и укреплять.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Нередко раннее приобщение к одурманивающим веществам происходит из-за того, что ребенок подобным образом пытается завоевать авторитет среди сверстников, войти в компанию, стать «своим».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Семейная профилактика тесно связанной с другими аспектами воспитания и в конечном итоге сводится к формированию у ребенка культуры жизни – потребности и умения к самореализации, способности гармонично строить свои отношения с окружающим миром. Эти качества способны стать надежными внутренними барьерами для ребенка, предотвращающими многие беды, в том числе и «дружбу» с одурманивающими веществами.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Уважаемые родители!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Чтобы навсегда сохранить веру в ребенка и себя:</w:t>
      </w:r>
    </w:p>
    <w:p w:rsidR="00995B97" w:rsidRPr="00995B97" w:rsidRDefault="00995B97" w:rsidP="00995B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Сами ведите здоровый образ жизни!</w:t>
      </w:r>
    </w:p>
    <w:p w:rsidR="00995B97" w:rsidRPr="00995B97" w:rsidRDefault="00995B97" w:rsidP="00995B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Будьте всегда рядом со своим ребенком!</w:t>
      </w:r>
    </w:p>
    <w:p w:rsidR="00995B97" w:rsidRPr="00995B97" w:rsidRDefault="00995B97" w:rsidP="00995B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Любите своего ребенка и принимайте его таким, какой он есть!</w:t>
      </w:r>
    </w:p>
    <w:p w:rsidR="00995B97" w:rsidRPr="00995B97" w:rsidRDefault="00995B97" w:rsidP="00995B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Не опоздайте! </w:t>
      </w:r>
      <w:proofErr w:type="gramStart"/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Вовремя  дайте</w:t>
      </w:r>
      <w:proofErr w:type="gramEnd"/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ребенку всю необходимую информацию.</w:t>
      </w:r>
    </w:p>
    <w:p w:rsidR="00995B97" w:rsidRDefault="00995B97" w:rsidP="00995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ПОМНИТЕ! ЧЕМ РАНЬШЕ ВЫ ЗАМЕТИТЕ НЕЛАДНОЕ, ТЕМ ЛЕГЧЕ БУДЕТ СПРАВИТЬСЯ С БЕДОЙ.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95B97" w:rsidRPr="00995B97" w:rsidRDefault="00995B97" w:rsidP="00995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Стратегия профилактики наркомании в семье.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Подростки и молодежь делают свой выбор относительно алкоголя и </w:t>
      </w:r>
      <w:proofErr w:type="gramStart"/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наркотиков  так</w:t>
      </w:r>
      <w:proofErr w:type="gramEnd"/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же, как и мы, взрослые. Как и мы, </w:t>
      </w:r>
      <w:proofErr w:type="gramStart"/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они  иногда</w:t>
      </w:r>
      <w:proofErr w:type="gramEnd"/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совершают глупые ошибки. И поскольку мы не можем </w:t>
      </w:r>
      <w:proofErr w:type="gramStart"/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быть  с</w:t>
      </w:r>
      <w:proofErr w:type="gramEnd"/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ними на все 100% времени и всегда защищать их, мы должны научиться  доверят своим детям, когда они находятся  вне нашего присмотра. На нас, родителях, лежит </w:t>
      </w:r>
      <w:proofErr w:type="gramStart"/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ответственность  за</w:t>
      </w:r>
      <w:proofErr w:type="gramEnd"/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то, чтобы вовлекать подростков в диалог, слушать их, когда они нуждаются в нашей помощи.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Как поощрить ребенка к откровенности и оказывать на него влияние: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Демонстрируйте, </w:t>
      </w:r>
      <w:proofErr w:type="gramStart"/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что  Вы</w:t>
      </w:r>
      <w:proofErr w:type="gramEnd"/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слышите своего ребенка. Например, используя слова "да", "угу" и вопросы: "а что дальше?" и т.п.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- Покажите, что Вы правильно поняли рассказ подростка, перескажите его.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- Внимательно следите за лицом ребенка, жестами, "языком тела". Дети уверены, что успешно скрывают эмоции.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- Выражайте свою поддержку и поощрение не только словами, но и жестами, улыбкой, прикосновениями.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- Выбирайте правильный тон. Сарказм и авторитаризм позволят ребенку расценить это как пренебрежение к собственной личности.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lastRenderedPageBreak/>
        <w:t>- Одобрительные фразы: "Вот это да!", "А ты что ответил?" продемонстрируют Вашу заинтересованность.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- Разъясните серьезные последствия употребления наркотиков.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- Обсудите, какое </w:t>
      </w:r>
      <w:proofErr w:type="gramStart"/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поведение  Вы</w:t>
      </w:r>
      <w:proofErr w:type="gramEnd"/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ожидаете от ребенка.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- Поступки детей более ответственны, когда родители следуют определенным ограничениям и нормам.</w:t>
      </w:r>
    </w:p>
    <w:p w:rsidR="00995B97" w:rsidRPr="00995B97" w:rsidRDefault="00995B97" w:rsidP="0099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- Семейные традиции представляют Вашему ребенку самый простой способ сказать </w:t>
      </w:r>
      <w:proofErr w:type="gramStart"/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наркотикам</w:t>
      </w:r>
      <w:proofErr w:type="gramEnd"/>
      <w:r w:rsidRPr="00995B9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"НЕТ".</w:t>
      </w:r>
    </w:p>
    <w:p w:rsidR="008F3140" w:rsidRPr="00995B97" w:rsidRDefault="008F3140" w:rsidP="00995B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3140" w:rsidRPr="00995B97" w:rsidSect="00995B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E3045"/>
    <w:multiLevelType w:val="multilevel"/>
    <w:tmpl w:val="1076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C8"/>
    <w:rsid w:val="000B56C8"/>
    <w:rsid w:val="008F3140"/>
    <w:rsid w:val="0099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E9BA"/>
  <w15:chartTrackingRefBased/>
  <w15:docId w15:val="{742B87B5-B304-4985-9054-25E675CE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2022-01-10T13:08:00Z</dcterms:created>
  <dcterms:modified xsi:type="dcterms:W3CDTF">2022-01-10T13:09:00Z</dcterms:modified>
</cp:coreProperties>
</file>